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70" w:rsidRDefault="00FC78F5" w:rsidP="00FC78F5">
      <w:pPr>
        <w:jc w:val="center"/>
        <w:rPr>
          <w:b/>
          <w:bCs/>
          <w:sz w:val="28"/>
          <w:szCs w:val="28"/>
        </w:rPr>
      </w:pPr>
      <w:r w:rsidRPr="00633F62">
        <w:rPr>
          <w:b/>
          <w:bCs/>
          <w:sz w:val="28"/>
          <w:szCs w:val="28"/>
        </w:rPr>
        <w:t xml:space="preserve">RASZÓWKA – LIPINY </w:t>
      </w:r>
    </w:p>
    <w:p w:rsidR="00FC78F5" w:rsidRDefault="00FC78F5" w:rsidP="00FC78F5">
      <w:pPr>
        <w:jc w:val="center"/>
        <w:rPr>
          <w:b/>
        </w:rPr>
      </w:pPr>
      <w:r w:rsidRPr="00FC78F5">
        <w:rPr>
          <w:b/>
        </w:rPr>
        <w:t>DWÓR</w:t>
      </w:r>
    </w:p>
    <w:p w:rsidR="002C2C70" w:rsidRPr="00FC78F5" w:rsidRDefault="002C2C70" w:rsidP="00FC78F5">
      <w:pPr>
        <w:jc w:val="center"/>
        <w:rPr>
          <w:b/>
        </w:rPr>
      </w:pPr>
    </w:p>
    <w:p w:rsidR="00FC78F5" w:rsidRPr="00B60BE9" w:rsidRDefault="00FC78F5" w:rsidP="00FC78F5">
      <w:pPr>
        <w:ind w:firstLine="708"/>
        <w:jc w:val="both"/>
      </w:pPr>
      <w:r w:rsidRPr="00B60BE9">
        <w:t xml:space="preserve">W chwili obecnej miejscowość Raszówka obejmuje dwie dawne wsie: Lipiny i Raszówka. Lipiny otrzymały swoją nazwę od lip krzywo rosnących na piaszczystej glebie. W okresie niemieckim miejscowość nazywała się właśnie Krzywe Lipy. Początki Lipin sięgają czasów średniowiecza. Prawdopodobnie miejscowość była lokowana na prawie niemieckim około połowy XIV wieku. W 1418 roku wzmiankowana była jako </w:t>
      </w:r>
      <w:proofErr w:type="spellStart"/>
      <w:r w:rsidRPr="00B60BE9">
        <w:t>Crommenlinde</w:t>
      </w:r>
      <w:proofErr w:type="spellEnd"/>
      <w:r w:rsidRPr="00B60BE9">
        <w:t xml:space="preserve">. Następnie występuje, jako </w:t>
      </w:r>
      <w:proofErr w:type="spellStart"/>
      <w:r w:rsidRPr="00B60BE9">
        <w:t>Cromenlynde</w:t>
      </w:r>
      <w:proofErr w:type="spellEnd"/>
      <w:r w:rsidRPr="00B60BE9">
        <w:t xml:space="preserve"> (1482), </w:t>
      </w:r>
      <w:proofErr w:type="spellStart"/>
      <w:r w:rsidRPr="00B60BE9">
        <w:t>Krumlinde</w:t>
      </w:r>
      <w:proofErr w:type="spellEnd"/>
      <w:r w:rsidRPr="00B60BE9">
        <w:t xml:space="preserve"> (1789), a od roku 1845 do roku 1945 – jako Krummlinde. Po II-ej wojnie światowej, do roku 1998 funkcjonowała jako Lipiny. Raszówkę i pobliskie Karczowiska lokowano znacznie później i było to pokłosie królewskiego zarządzenia Fryderyka II z 28 sierpnia 1773 r. o kolonizacji i lokowaniu nowych osad na Śląsku, który po 1741 roku, w wyniku wojny prusko - austriackiej, znalazł się w rękach Prus (potem Rzeszy Niemieckiej). </w:t>
      </w:r>
    </w:p>
    <w:p w:rsidR="00FC78F5" w:rsidRPr="00B60BE9" w:rsidRDefault="00FC78F5" w:rsidP="00FC78F5">
      <w:pPr>
        <w:ind w:firstLine="708"/>
        <w:jc w:val="both"/>
      </w:pPr>
      <w:r w:rsidRPr="00B60BE9">
        <w:t xml:space="preserve">Pierwszym znanym właścicielem dóbr ziemskich w Lipinach był Hans Axleben Magnus, wspomniany w dokumencie z 1461 roku. W latach 1731-1912 majątek znajdował się w posiadaniu rodziny von Uchtritz, przy czym jako kolejni właściciele wymieniani byli: w 1789 roku </w:t>
      </w:r>
      <w:proofErr w:type="spellStart"/>
      <w:r w:rsidRPr="00B60BE9">
        <w:t>Marschkommissarius</w:t>
      </w:r>
      <w:proofErr w:type="spellEnd"/>
      <w:r w:rsidRPr="00B60BE9">
        <w:t xml:space="preserve"> von </w:t>
      </w:r>
      <w:proofErr w:type="spellStart"/>
      <w:r w:rsidRPr="00B60BE9">
        <w:t>Uchtritz</w:t>
      </w:r>
      <w:proofErr w:type="spellEnd"/>
      <w:r w:rsidRPr="00B60BE9">
        <w:t>, w 1830 i 1845 roku rotmistrz von Uchtritz, w 1870 roku Hasso von Uchtritz z Berlina, w 1873 roku wdowa po nim, w latach 1886-1902 rotmistrz i członek rady powiatu (</w:t>
      </w:r>
      <w:proofErr w:type="spellStart"/>
      <w:r w:rsidRPr="00B60BE9">
        <w:t>Landesältester</w:t>
      </w:r>
      <w:proofErr w:type="spellEnd"/>
      <w:r w:rsidRPr="00B60BE9">
        <w:t xml:space="preserve">) Max von </w:t>
      </w:r>
      <w:proofErr w:type="spellStart"/>
      <w:r w:rsidRPr="00B60BE9">
        <w:t>Uchtritz</w:t>
      </w:r>
      <w:proofErr w:type="spellEnd"/>
      <w:r w:rsidRPr="00B60BE9">
        <w:t xml:space="preserve"> z Miłoradzic, osiadły następnie w Berlinie oraz w latach 1905-1912 major Ernst von Uchtritz. </w:t>
      </w:r>
      <w:r w:rsidRPr="00B60BE9">
        <w:br/>
        <w:t xml:space="preserve">Od drugiej połowy XIX wieku posiadłość nie była siedzibą właścicieli. Zamieszkiwali ją dzierżawcy, którzy zmieniali się dosyć często. Należeli do nich m.in. Paul </w:t>
      </w:r>
      <w:proofErr w:type="spellStart"/>
      <w:r w:rsidRPr="00B60BE9">
        <w:t>Tietze</w:t>
      </w:r>
      <w:proofErr w:type="spellEnd"/>
      <w:r w:rsidRPr="00B60BE9">
        <w:t xml:space="preserve"> (1870), zarządca Rosenbaum (1873), Karl Lehman (1886), kapitan </w:t>
      </w:r>
      <w:proofErr w:type="spellStart"/>
      <w:r w:rsidRPr="00B60BE9">
        <w:t>Knönagel</w:t>
      </w:r>
      <w:proofErr w:type="spellEnd"/>
      <w:r w:rsidRPr="00B60BE9">
        <w:t xml:space="preserve"> (1891-1902). Ponadto w latach 1886-1902 tutejsze dobra pozostawały w zarządzie hrabiego Willego zu Dohna z Chocianowa. Po 1912 roku majątek przeszedł w posiadanie rotmistrza Adolfa </w:t>
      </w:r>
      <w:proofErr w:type="spellStart"/>
      <w:r w:rsidRPr="00B60BE9">
        <w:t>Holtza</w:t>
      </w:r>
      <w:proofErr w:type="spellEnd"/>
      <w:r w:rsidRPr="00B60BE9">
        <w:t xml:space="preserve"> wzmiankowanego w latach 1917-20, a następnie Hugo </w:t>
      </w:r>
      <w:proofErr w:type="spellStart"/>
      <w:r w:rsidRPr="00B60BE9">
        <w:t>Schlegela</w:t>
      </w:r>
      <w:proofErr w:type="spellEnd"/>
      <w:r w:rsidRPr="00B60BE9">
        <w:t xml:space="preserve"> wymienianego w roku 1922 oraz Fritza Ludwiga Proske, pozostającego wła</w:t>
      </w:r>
      <w:r w:rsidRPr="00B60BE9">
        <w:rPr>
          <w:rFonts w:hAnsi="Calibri"/>
        </w:rPr>
        <w:t>ś</w:t>
      </w:r>
      <w:r w:rsidRPr="00B60BE9">
        <w:t xml:space="preserve">cicielem dóbr w latach 1926-37. W 1789 roku majątek nazywany </w:t>
      </w:r>
      <w:proofErr w:type="spellStart"/>
      <w:r w:rsidRPr="00B60BE9">
        <w:rPr>
          <w:i/>
        </w:rPr>
        <w:t>Kaltenborn</w:t>
      </w:r>
      <w:proofErr w:type="spellEnd"/>
      <w:r w:rsidRPr="00B60BE9">
        <w:t xml:space="preserve"> obejmował siedzibę pańską, folwark oraz stawy hodowlane. Gospodarstwo w XIX i na początku XX wieku nastawione było na hodowlę bydła, świń, oraz uprawę buraków cukrowych dla cukrowni w Lubinie. Do zespołu należały także stawy rybne. </w:t>
      </w:r>
    </w:p>
    <w:p w:rsidR="00FC78F5" w:rsidRPr="00B60BE9" w:rsidRDefault="00FC78F5" w:rsidP="00FC78F5">
      <w:pPr>
        <w:ind w:firstLine="708"/>
        <w:jc w:val="both"/>
      </w:pPr>
      <w:r w:rsidRPr="00B60BE9">
        <w:t>Na północno-wschodnich obrzeżach wsi znajduje się zespół pałacowo-folwarczny, otoczony ceglanym, tynkowanym murem z reprezentacyjną bramą. Obecny dwór został wzniesiony w końcu XVIII wieku i zmodernizowany około 1854 roku. Kolejnej przebudowie uległ w latach 20. XX wieku, zainicjowanej prawdopodobnie przez Fritza Ludwiga Proske, na którego polecenie wzniesiono także neobarokową bramę wjazdową, podkreślającą rezydencjonalny charakter posiadło</w:t>
      </w:r>
      <w:r w:rsidRPr="00B60BE9">
        <w:rPr>
          <w:rFonts w:ascii="Calibri" w:hAnsi="Calibri"/>
        </w:rPr>
        <w:t>ś</w:t>
      </w:r>
      <w:r w:rsidRPr="00B60BE9">
        <w:t>ci. Wcze</w:t>
      </w:r>
      <w:r w:rsidRPr="00B60BE9">
        <w:rPr>
          <w:rFonts w:ascii="Calibri" w:hAnsi="Calibri"/>
        </w:rPr>
        <w:t>ś</w:t>
      </w:r>
      <w:r w:rsidRPr="00B60BE9">
        <w:t>niej, na północny wschód od pałacu i zabudowań folwarcznych założone zostały ogrody gospodarcze oraz niewielki park, wzmiankowany od 1912 roku.</w:t>
      </w:r>
    </w:p>
    <w:p w:rsidR="00FC78F5" w:rsidRDefault="00FC78F5" w:rsidP="00FC78F5">
      <w:pPr>
        <w:ind w:firstLine="708"/>
        <w:jc w:val="both"/>
      </w:pPr>
      <w:r w:rsidRPr="00B60BE9">
        <w:t xml:space="preserve">W 1945 roku majątek zajęli Rosjanie i prowadzili tu gospodarstwo rolne, w którym pracowali miejscowi Niemcy. Po ich deportacji w roku 1947 obiekt przekazano stronie polskiej. Do okresu transformacji ustrojowej i gospodarczej w 1989 roku, działało tutaj Państwowe Gospodarstwo Rolne. </w:t>
      </w:r>
    </w:p>
    <w:p w:rsidR="00B60BE9" w:rsidRPr="00B60BE9" w:rsidRDefault="00B60BE9" w:rsidP="00FC78F5">
      <w:pPr>
        <w:ind w:firstLine="708"/>
        <w:jc w:val="both"/>
        <w:rPr>
          <w:sz w:val="16"/>
          <w:szCs w:val="16"/>
        </w:rPr>
      </w:pPr>
    </w:p>
    <w:p w:rsidR="00B60BE9" w:rsidRDefault="00B60BE9" w:rsidP="00A608D2">
      <w:pPr>
        <w:jc w:val="both"/>
        <w:rPr>
          <w:sz w:val="16"/>
          <w:szCs w:val="16"/>
        </w:rPr>
      </w:pPr>
    </w:p>
    <w:p w:rsidR="00A608D2" w:rsidRPr="00A608D2" w:rsidRDefault="00B60BE9" w:rsidP="00A608D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B45C15" w:rsidRPr="00B45C15" w:rsidRDefault="00B45C15" w:rsidP="00B60BE9">
      <w:pPr>
        <w:jc w:val="center"/>
        <w:rPr>
          <w:i/>
          <w:sz w:val="22"/>
          <w:szCs w:val="22"/>
        </w:rPr>
      </w:pPr>
    </w:p>
    <w:p w:rsidR="00FC78F5" w:rsidRPr="007E7EAD" w:rsidRDefault="00FC78F5" w:rsidP="00FC78F5">
      <w:pPr>
        <w:rPr>
          <w:b/>
          <w:bCs/>
          <w:sz w:val="16"/>
          <w:szCs w:val="16"/>
        </w:rPr>
      </w:pPr>
    </w:p>
    <w:p w:rsidR="00FC78F5" w:rsidRDefault="00FC78F5" w:rsidP="00FC78F5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454621" cy="3725314"/>
            <wp:effectExtent l="0" t="0" r="0" b="0"/>
            <wp:docPr id="1" name="Obraz 1" descr="RASZÓWKA-LIP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ZÓWKA-LIPI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 contrast="4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112" cy="373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F5" w:rsidRDefault="00FC78F5" w:rsidP="00FC78F5">
      <w:pPr>
        <w:jc w:val="center"/>
        <w:rPr>
          <w:b/>
          <w:bCs/>
          <w:sz w:val="16"/>
          <w:szCs w:val="16"/>
        </w:rPr>
      </w:pPr>
    </w:p>
    <w:p w:rsidR="00B45C15" w:rsidRPr="00B45C15" w:rsidRDefault="00B45C15" w:rsidP="00FC78F5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Dwór w </w:t>
      </w:r>
      <w:bookmarkStart w:id="0" w:name="_GoBack"/>
      <w:bookmarkEnd w:id="0"/>
      <w:r>
        <w:rPr>
          <w:bCs/>
          <w:i/>
          <w:sz w:val="22"/>
          <w:szCs w:val="22"/>
        </w:rPr>
        <w:t>Lipinach</w:t>
      </w:r>
    </w:p>
    <w:p w:rsidR="00B60BE9" w:rsidRDefault="00B60BE9" w:rsidP="00B60BE9">
      <w:pPr>
        <w:jc w:val="right"/>
        <w:rPr>
          <w:i/>
        </w:rPr>
      </w:pPr>
    </w:p>
    <w:p w:rsidR="00B60BE9" w:rsidRPr="002C2C70" w:rsidRDefault="00B60BE9" w:rsidP="00B60BE9">
      <w:pPr>
        <w:jc w:val="right"/>
        <w:rPr>
          <w:sz w:val="22"/>
          <w:szCs w:val="22"/>
        </w:rPr>
      </w:pPr>
      <w:r w:rsidRPr="002C2C70">
        <w:rPr>
          <w:i/>
          <w:sz w:val="22"/>
          <w:szCs w:val="22"/>
        </w:rPr>
        <w:t>Tekst i grafika Henryk Rusewicz</w:t>
      </w:r>
    </w:p>
    <w:sectPr w:rsidR="00B60BE9" w:rsidRPr="002C2C70" w:rsidSect="00B60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8F5"/>
    <w:rsid w:val="001850AF"/>
    <w:rsid w:val="0019622A"/>
    <w:rsid w:val="001A29D2"/>
    <w:rsid w:val="002C2C70"/>
    <w:rsid w:val="00633F62"/>
    <w:rsid w:val="008C6034"/>
    <w:rsid w:val="00A608D2"/>
    <w:rsid w:val="00B45C15"/>
    <w:rsid w:val="00B60BE9"/>
    <w:rsid w:val="00C8547C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B5B3"/>
  <w15:docId w15:val="{FE6F7963-4D78-4D0D-9797-FF3CB3EE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8F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6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62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ordinates">
    <w:name w:val="coordinates"/>
    <w:basedOn w:val="Domylnaczcionkaakapitu"/>
    <w:rsid w:val="0019622A"/>
  </w:style>
  <w:style w:type="character" w:customStyle="1" w:styleId="geo-dms">
    <w:name w:val="geo-dms"/>
    <w:basedOn w:val="Domylnaczcionkaakapitu"/>
    <w:rsid w:val="0019622A"/>
  </w:style>
  <w:style w:type="character" w:customStyle="1" w:styleId="latitude">
    <w:name w:val="latitude"/>
    <w:basedOn w:val="Domylnaczcionkaakapitu"/>
    <w:rsid w:val="0019622A"/>
  </w:style>
  <w:style w:type="character" w:customStyle="1" w:styleId="longitude">
    <w:name w:val="longitude"/>
    <w:basedOn w:val="Domylnaczcionkaakapitu"/>
    <w:rsid w:val="0019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6</cp:revision>
  <dcterms:created xsi:type="dcterms:W3CDTF">2014-11-21T07:13:00Z</dcterms:created>
  <dcterms:modified xsi:type="dcterms:W3CDTF">2020-03-31T10:34:00Z</dcterms:modified>
</cp:coreProperties>
</file>