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CE" w:rsidRDefault="00437E58" w:rsidP="00E45885">
      <w:pPr>
        <w:jc w:val="center"/>
        <w:rPr>
          <w:rStyle w:val="coordinates"/>
          <w:b/>
          <w:color w:val="000000" w:themeColor="text1"/>
        </w:rPr>
      </w:pPr>
      <w:r>
        <w:rPr>
          <w:b/>
        </w:rPr>
        <w:t xml:space="preserve">NIEMSTÓW </w:t>
      </w:r>
      <w:r>
        <w:t xml:space="preserve">– </w:t>
      </w:r>
      <w:r w:rsidRPr="002619F2">
        <w:rPr>
          <w:b/>
        </w:rPr>
        <w:t>PODGÓRZE</w:t>
      </w:r>
      <w:r>
        <w:t xml:space="preserve">  </w:t>
      </w:r>
      <w:bookmarkStart w:id="0" w:name="_GoBack"/>
      <w:bookmarkEnd w:id="0"/>
    </w:p>
    <w:p w:rsidR="00ED3557" w:rsidRDefault="00ED3557" w:rsidP="00ED3557">
      <w:pPr>
        <w:jc w:val="center"/>
        <w:rPr>
          <w:rStyle w:val="coordinates"/>
          <w:b/>
          <w:color w:val="000000" w:themeColor="text1"/>
        </w:rPr>
      </w:pPr>
    </w:p>
    <w:p w:rsidR="00ED3557" w:rsidRPr="00437E58" w:rsidRDefault="00ED3557" w:rsidP="00ED3557">
      <w:pPr>
        <w:jc w:val="center"/>
        <w:rPr>
          <w:b/>
          <w:color w:val="000000" w:themeColor="text1"/>
        </w:rPr>
      </w:pPr>
    </w:p>
    <w:p w:rsidR="00437E58" w:rsidRDefault="00AA1064" w:rsidP="00437E58">
      <w:pPr>
        <w:ind w:firstLine="708"/>
        <w:jc w:val="both"/>
      </w:pPr>
      <w:r>
        <w:t>Prezentowany dziś k</w:t>
      </w:r>
      <w:r w:rsidR="00437E58">
        <w:t xml:space="preserve">olejny obiekt dworski w Niemstowie związany jest z dawnym zespołem folwarcznym Hintervorwerk (później nazywanym </w:t>
      </w:r>
      <w:r w:rsidR="00437E58" w:rsidRPr="00B1629F">
        <w:rPr>
          <w:i/>
        </w:rPr>
        <w:t>Oberhof</w:t>
      </w:r>
      <w:r w:rsidR="00437E58">
        <w:t>), obecnie Podgórze</w:t>
      </w:r>
      <w:r w:rsidR="004E5DF1">
        <w:t xml:space="preserve">, </w:t>
      </w:r>
      <w:r w:rsidR="00097557">
        <w:t>które</w:t>
      </w:r>
      <w:r w:rsidR="004E5DF1">
        <w:t xml:space="preserve"> do początku lat 90. XX wieku nazywano Zwierzyńcem</w:t>
      </w:r>
      <w:r w:rsidR="00437E58">
        <w:t xml:space="preserve">. Znajdujące się w zachodniej części obecnej wsi siedlisko powstało prawdopodobnie w połowie XVIII wieku i związane było z dobrami Dittersbach. Wspomina o nim m.in. Zimmerman w swoim spisie dóbr króla pruskiego na Śląsku z 1789 roku. W 1830 roku właścicielem majątku Oberhof był niejaki Kahl, od którego w 1842 roku odkupił go rotmistrz von Űchtritz – Steinkirch. W roku 1894 posiadłość została przejęta przez Richarda von Decker, właściciela dóbr Dittersbach i jeszcze przed rokiem 1898 został włączony do dóbr pańskich </w:t>
      </w:r>
      <w:r w:rsidR="00437E58" w:rsidRPr="007A79CF">
        <w:rPr>
          <w:i/>
        </w:rPr>
        <w:t>(Herrschaft)</w:t>
      </w:r>
      <w:r w:rsidR="00437E58">
        <w:t xml:space="preserve"> Dittersbach.  W 1926 roku folwark jako odrębna własność znalazł się  w posiadaniu Francisa Pfotenhauer. W roku 1930 posiadłość w Podgórzu dzierżawiona była przez Adolfa Haarhausa. Ostatnimi właścicielami majątku w 1937 roku było rodzeństwo Minde. Istniejące w chwili obecnej założenie folwarczne wraz z pałacem wzniesiono prawdopodobnie około połowy XIX wieku. Całość zabudowy folwarcznej ukształtowano na rzucie litery „U” pośrodku którego, centralnie usytuowano </w:t>
      </w:r>
      <w:r w:rsidR="004E5DF1">
        <w:t xml:space="preserve">opuszczony dziś </w:t>
      </w:r>
      <w:r w:rsidR="00437E58">
        <w:t>pałac.</w:t>
      </w:r>
    </w:p>
    <w:p w:rsidR="004E5DF1" w:rsidRDefault="002619F2" w:rsidP="004E5DF1">
      <w:pPr>
        <w:ind w:firstLine="708"/>
        <w:jc w:val="both"/>
      </w:pPr>
      <w:r>
        <w:t xml:space="preserve">Ciekawostką  jest fakt, iż w </w:t>
      </w:r>
      <w:r w:rsidR="00097557">
        <w:t>roku</w:t>
      </w:r>
      <w:r w:rsidR="004E5DF1">
        <w:t xml:space="preserve"> </w:t>
      </w:r>
      <w:r>
        <w:t xml:space="preserve">1936 </w:t>
      </w:r>
      <w:r w:rsidR="004E5DF1">
        <w:t xml:space="preserve">i </w:t>
      </w:r>
      <w:r w:rsidR="00097557">
        <w:t xml:space="preserve">w latach </w:t>
      </w:r>
      <w:r w:rsidR="004E5DF1">
        <w:t>1941-1942</w:t>
      </w:r>
      <w:r w:rsidR="00097557">
        <w:t xml:space="preserve"> w</w:t>
      </w:r>
      <w:r w:rsidR="004E5DF1">
        <w:t xml:space="preserve"> </w:t>
      </w:r>
      <w:r>
        <w:t xml:space="preserve">folwarku Oberhof </w:t>
      </w:r>
      <w:r w:rsidR="00097557">
        <w:t xml:space="preserve">oraz jego bezpośrednim sąsiedztwie </w:t>
      </w:r>
      <w:r>
        <w:t>archeolodzy niemieccy przeprowadzili badania archeologiczne</w:t>
      </w:r>
      <w:r w:rsidR="004E5DF1">
        <w:t xml:space="preserve"> na kilku stanowiskach</w:t>
      </w:r>
      <w:r w:rsidR="00097557">
        <w:t>,</w:t>
      </w:r>
      <w:r w:rsidR="004E5DF1">
        <w:t xml:space="preserve"> </w:t>
      </w:r>
      <w:r>
        <w:t>w wyniku których odkryto ślady osadnictwa z okresu</w:t>
      </w:r>
      <w:r w:rsidR="004E5DF1">
        <w:t xml:space="preserve"> średniowiecza, m.in. gródek stożkowy oraz zamek-grodzisko </w:t>
      </w:r>
      <w:r w:rsidR="004E5DF1" w:rsidRPr="004E5DF1">
        <w:rPr>
          <w:i/>
        </w:rPr>
        <w:t>Wasserburg-Oberhof</w:t>
      </w:r>
      <w:r w:rsidR="004E5DF1">
        <w:t>.</w:t>
      </w:r>
    </w:p>
    <w:p w:rsidR="002619F2" w:rsidRPr="002619F2" w:rsidRDefault="004E5DF1" w:rsidP="004E5DF1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619F2" w:rsidRDefault="002619F2" w:rsidP="002619F2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78925" cy="4391120"/>
            <wp:effectExtent l="19050" t="0" r="7475" b="0"/>
            <wp:docPr id="4" name="Obraz 1" descr="NIEMSTÓW-PODGÓ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MSTÓW-PODGÓR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03" cy="43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F2" w:rsidRDefault="002619F2" w:rsidP="002619F2">
      <w:pPr>
        <w:jc w:val="both"/>
        <w:rPr>
          <w:sz w:val="16"/>
          <w:szCs w:val="16"/>
        </w:rPr>
      </w:pPr>
    </w:p>
    <w:p w:rsidR="002619F2" w:rsidRPr="002913D0" w:rsidRDefault="002619F2" w:rsidP="002619F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Pałac w Niemstowie – Podgórzu</w:t>
      </w:r>
      <w:r w:rsidR="004E5DF1">
        <w:rPr>
          <w:i/>
          <w:sz w:val="22"/>
          <w:szCs w:val="22"/>
        </w:rPr>
        <w:t xml:space="preserve"> – elewacja ogrodowa</w:t>
      </w:r>
      <w:r>
        <w:rPr>
          <w:i/>
          <w:sz w:val="22"/>
          <w:szCs w:val="22"/>
        </w:rPr>
        <w:t xml:space="preserve"> </w:t>
      </w:r>
    </w:p>
    <w:p w:rsidR="002619F2" w:rsidRPr="002619F2" w:rsidRDefault="002619F2" w:rsidP="00E45885">
      <w:pPr>
        <w:jc w:val="right"/>
        <w:rPr>
          <w:i/>
          <w:sz w:val="22"/>
          <w:szCs w:val="22"/>
        </w:rPr>
      </w:pPr>
      <w:r>
        <w:t xml:space="preserve">          </w:t>
      </w:r>
      <w:r>
        <w:rPr>
          <w:i/>
          <w:sz w:val="22"/>
          <w:szCs w:val="22"/>
        </w:rPr>
        <w:t>Tekst i grafika – Henryk Rusewicz</w:t>
      </w:r>
    </w:p>
    <w:sectPr w:rsidR="002619F2" w:rsidRPr="002619F2" w:rsidSect="0016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E58"/>
    <w:rsid w:val="00097557"/>
    <w:rsid w:val="001668CE"/>
    <w:rsid w:val="002619F2"/>
    <w:rsid w:val="00437E58"/>
    <w:rsid w:val="004E5DF1"/>
    <w:rsid w:val="005E0AE5"/>
    <w:rsid w:val="007575FA"/>
    <w:rsid w:val="00AA1064"/>
    <w:rsid w:val="00E45885"/>
    <w:rsid w:val="00ED3557"/>
    <w:rsid w:val="00F6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C9BC-C6A3-4ABE-AAB3-A1C657AA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E5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ordinates">
    <w:name w:val="coordinates"/>
    <w:basedOn w:val="Domylnaczcionkaakapitu"/>
    <w:rsid w:val="00437E58"/>
  </w:style>
  <w:style w:type="character" w:customStyle="1" w:styleId="geo-dms">
    <w:name w:val="geo-dms"/>
    <w:basedOn w:val="Domylnaczcionkaakapitu"/>
    <w:rsid w:val="00437E58"/>
  </w:style>
  <w:style w:type="character" w:customStyle="1" w:styleId="latitude">
    <w:name w:val="latitude"/>
    <w:basedOn w:val="Domylnaczcionkaakapitu"/>
    <w:rsid w:val="00437E58"/>
  </w:style>
  <w:style w:type="character" w:customStyle="1" w:styleId="longitude">
    <w:name w:val="longitude"/>
    <w:basedOn w:val="Domylnaczcionkaakapitu"/>
    <w:rsid w:val="00437E58"/>
  </w:style>
  <w:style w:type="table" w:styleId="Tabela-Siatka">
    <w:name w:val="Table Grid"/>
    <w:basedOn w:val="Standardowy"/>
    <w:uiPriority w:val="59"/>
    <w:rsid w:val="0026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h.rusewicz</dc:creator>
  <cp:keywords/>
  <dc:description/>
  <cp:lastModifiedBy>Heniu</cp:lastModifiedBy>
  <cp:revision>11</cp:revision>
  <dcterms:created xsi:type="dcterms:W3CDTF">2015-01-20T13:40:00Z</dcterms:created>
  <dcterms:modified xsi:type="dcterms:W3CDTF">2020-03-31T10:16:00Z</dcterms:modified>
</cp:coreProperties>
</file>