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EB1" w:rsidRPr="009134DF" w:rsidRDefault="00E67EB1" w:rsidP="003400A3">
      <w:pPr>
        <w:jc w:val="center"/>
        <w:rPr>
          <w:sz w:val="28"/>
          <w:szCs w:val="28"/>
        </w:rPr>
      </w:pPr>
      <w:r w:rsidRPr="00E67EB1">
        <w:rPr>
          <w:b/>
          <w:sz w:val="28"/>
          <w:szCs w:val="28"/>
        </w:rPr>
        <w:t>OSI</w:t>
      </w:r>
      <w:bookmarkStart w:id="0" w:name="_GoBack"/>
      <w:bookmarkEnd w:id="0"/>
      <w:r w:rsidRPr="00E67EB1">
        <w:rPr>
          <w:b/>
          <w:sz w:val="28"/>
          <w:szCs w:val="28"/>
        </w:rPr>
        <w:t xml:space="preserve">EK </w:t>
      </w:r>
    </w:p>
    <w:p w:rsidR="00E67EB1" w:rsidRDefault="00E67EB1" w:rsidP="00E67EB1">
      <w:pPr>
        <w:jc w:val="center"/>
        <w:rPr>
          <w:sz w:val="22"/>
          <w:szCs w:val="22"/>
        </w:rPr>
      </w:pPr>
    </w:p>
    <w:p w:rsidR="00AA55AA" w:rsidRDefault="00AA55AA" w:rsidP="00AA55AA">
      <w:pPr>
        <w:ind w:firstLine="708"/>
        <w:jc w:val="both"/>
      </w:pPr>
      <w:r>
        <w:t>Po raz pierwszy nazwa Osiek</w:t>
      </w:r>
      <w:r>
        <w:rPr>
          <w:i/>
        </w:rPr>
        <w:t xml:space="preserve"> (Osek)</w:t>
      </w:r>
      <w:r>
        <w:t xml:space="preserve"> pojawiła się w dokumencie z 1203 roku,</w:t>
      </w:r>
      <w:r>
        <w:br/>
        <w:t xml:space="preserve"> a następnie w bulli kanonizacyjnej św. Jadwigi, wystawionej przez papieża Klemensa IV </w:t>
      </w:r>
      <w:r>
        <w:br/>
        <w:t xml:space="preserve">w 1267 roku. Z dużym prawdopodobieństwem można przyjąć, iż nazwa miejscowości pochodzi od słowiańskiego określenia osady „osieczonej”, czyli otoczonej drewnianymi zasiekami. Wraz z upływającym czasem i wzrostem wpływów niemieckich zmieniała się forma nazwy osady: </w:t>
      </w:r>
      <w:r>
        <w:rPr>
          <w:i/>
        </w:rPr>
        <w:t>Osek (1267), Ossek (1359), Osseck (1410), Ossing (XV – XVI w.), Ossig (od XVII w. do 1945 r.)</w:t>
      </w:r>
      <w:r>
        <w:t>.</w:t>
      </w:r>
    </w:p>
    <w:p w:rsidR="00AA55AA" w:rsidRDefault="00AA55AA" w:rsidP="00AA55AA">
      <w:pPr>
        <w:ind w:firstLine="708"/>
        <w:jc w:val="both"/>
      </w:pPr>
      <w:r>
        <w:t>Pierwszą znaną właścicielką dóbr ziemskich w Osieku była Małgorzata de Wedrow. Później właścicielami miejscowych dóbr była rodzina de Medgow, a następnie majątek przejęła rodzina von Schwenckfeld. Z tego właśnie rodu pochodził Caspar von Schwenckfeld vel Caspar Schwenckfeld von Ossig (1489 – 1561). Ten uczony, kaznodzieja, pisarz</w:t>
      </w:r>
      <w:r w:rsidR="004C0269">
        <w:t xml:space="preserve"> oraz</w:t>
      </w:r>
      <w:r>
        <w:t xml:space="preserve"> uduchowiony myśliciel</w:t>
      </w:r>
      <w:r w:rsidR="004C0269">
        <w:t xml:space="preserve"> i mistyk</w:t>
      </w:r>
      <w:r>
        <w:t xml:space="preserve"> był jednym z głównych krzewicieli</w:t>
      </w:r>
      <w:r w:rsidR="004C0269">
        <w:t>,</w:t>
      </w:r>
      <w:r>
        <w:t xml:space="preserve"> i przywódców protestantyzmu na Śląsku.</w:t>
      </w:r>
    </w:p>
    <w:p w:rsidR="00AA55AA" w:rsidRDefault="00AA55AA" w:rsidP="00AA55AA">
      <w:pPr>
        <w:jc w:val="both"/>
      </w:pPr>
      <w:r>
        <w:tab/>
        <w:t xml:space="preserve">Pod koniec XVIII wieku (1789) posiadłość należała do  rodziny von Jonston. Do </w:t>
      </w:r>
      <w:r w:rsidR="004C0269">
        <w:t>następnych</w:t>
      </w:r>
      <w:r>
        <w:t xml:space="preserve"> właścicieli 380 ha majątku należeli m.in.: Oskar Biess, rotmistrz von Lucke, a ostatnim właścicielem był w 1937 roku Gerhard Goebel.</w:t>
      </w:r>
    </w:p>
    <w:p w:rsidR="00AA55AA" w:rsidRDefault="004C0269" w:rsidP="00AA55AA">
      <w:pPr>
        <w:ind w:firstLine="708"/>
        <w:jc w:val="both"/>
      </w:pPr>
      <w:r>
        <w:t>D</w:t>
      </w:r>
      <w:r w:rsidR="00AA55AA" w:rsidRPr="0033059F">
        <w:t xml:space="preserve">wukondygnacyjny budynek </w:t>
      </w:r>
      <w:r>
        <w:t xml:space="preserve">pałacu </w:t>
      </w:r>
      <w:r w:rsidR="00AA55AA">
        <w:t xml:space="preserve">został </w:t>
      </w:r>
      <w:r w:rsidR="00AA55AA" w:rsidRPr="0033059F">
        <w:t>wzniesiony</w:t>
      </w:r>
      <w:r w:rsidR="00AA55AA">
        <w:t xml:space="preserve"> z kamienia i cegły </w:t>
      </w:r>
      <w:r w:rsidR="00AA55AA" w:rsidRPr="0033059F">
        <w:t xml:space="preserve">na rzucie prostokąta </w:t>
      </w:r>
      <w:r w:rsidR="00AA55AA">
        <w:t xml:space="preserve">w końcu  XVIII wieku w miejscu starszego założenia dworskiego. Przebudowy i rozbudowy całego założenia pałacowo-folwarcznego dokonano w latach trzydziestych XX wieku. Pałac jest podpiwniczoną, klasycyzującą budowlą ze skromnym detalem architektonicznym przykrytą wysokim dachem naczółkowym z licznymi lukarnami typu wole (bawole) oko oraz użytkowym poddaszu. </w:t>
      </w:r>
      <w:r w:rsidR="00AA55AA" w:rsidRPr="0033059F">
        <w:t>Stan ogólny budynku jest dobry.</w:t>
      </w:r>
      <w:r w:rsidR="00AA55AA" w:rsidRPr="0089499E">
        <w:t xml:space="preserve"> </w:t>
      </w:r>
    </w:p>
    <w:p w:rsidR="00AA55AA" w:rsidRPr="0033059F" w:rsidRDefault="00AA55AA" w:rsidP="00AA55AA">
      <w:pPr>
        <w:ind w:firstLine="708"/>
        <w:jc w:val="both"/>
      </w:pPr>
      <w:r w:rsidRPr="0033059F">
        <w:t>W pałacu po wojnie przez jakiś czas funkcjonowała szkoła, a później mieściły się tu także biura miejscowego PGR-u.</w:t>
      </w:r>
      <w:r>
        <w:t xml:space="preserve"> Obecnie budynek znajduje się w rękach prywatnych.</w:t>
      </w:r>
    </w:p>
    <w:p w:rsidR="00BF522C" w:rsidRDefault="00BF522C" w:rsidP="00E67EB1">
      <w:pPr>
        <w:ind w:firstLine="708"/>
        <w:jc w:val="both"/>
      </w:pPr>
    </w:p>
    <w:p w:rsidR="00E67EB1" w:rsidRDefault="00E67EB1" w:rsidP="00BF522C">
      <w:pPr>
        <w:jc w:val="center"/>
      </w:pPr>
      <w:r>
        <w:rPr>
          <w:noProof/>
          <w:sz w:val="22"/>
          <w:szCs w:val="22"/>
        </w:rPr>
        <w:drawing>
          <wp:inline distT="0" distB="0" distL="0" distR="0">
            <wp:extent cx="5815584" cy="3327563"/>
            <wp:effectExtent l="0" t="0" r="0" b="0"/>
            <wp:docPr id="3" name="Obraz 1" descr="OS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IE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04" cy="33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5AA">
        <w:t xml:space="preserve"> </w:t>
      </w:r>
    </w:p>
    <w:p w:rsidR="00AA55AA" w:rsidRDefault="00AA55AA" w:rsidP="00BF522C">
      <w:pPr>
        <w:jc w:val="center"/>
      </w:pPr>
    </w:p>
    <w:p w:rsidR="00AA55AA" w:rsidRDefault="00AA55AA" w:rsidP="00BF522C">
      <w:pPr>
        <w:jc w:val="center"/>
      </w:pPr>
    </w:p>
    <w:p w:rsidR="00E67EB1" w:rsidRDefault="00E67EB1" w:rsidP="00E67EB1">
      <w:pPr>
        <w:jc w:val="both"/>
      </w:pPr>
      <w:r>
        <w:rPr>
          <w:noProof/>
        </w:rPr>
        <w:lastRenderedPageBreak/>
        <w:drawing>
          <wp:inline distT="0" distB="0" distL="0" distR="0">
            <wp:extent cx="5705757" cy="3821986"/>
            <wp:effectExtent l="0" t="0" r="0" b="0"/>
            <wp:docPr id="2" name="Obraz 2" descr="Osi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iek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37" cy="382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B1" w:rsidRDefault="00E67EB1" w:rsidP="00E67EB1">
      <w:pPr>
        <w:ind w:firstLine="708"/>
        <w:jc w:val="both"/>
      </w:pPr>
    </w:p>
    <w:p w:rsidR="00E67EB1" w:rsidRDefault="00E67EB1" w:rsidP="00E67EB1">
      <w:pPr>
        <w:jc w:val="center"/>
        <w:rPr>
          <w:i/>
          <w:sz w:val="22"/>
          <w:szCs w:val="22"/>
        </w:rPr>
      </w:pPr>
      <w:r w:rsidRPr="00BF578A">
        <w:rPr>
          <w:i/>
          <w:sz w:val="22"/>
          <w:szCs w:val="22"/>
        </w:rPr>
        <w:t>Pałac w Osieku</w:t>
      </w:r>
    </w:p>
    <w:p w:rsidR="00BF522C" w:rsidRDefault="00BF522C" w:rsidP="00E67EB1">
      <w:pPr>
        <w:jc w:val="center"/>
        <w:rPr>
          <w:i/>
          <w:sz w:val="22"/>
          <w:szCs w:val="22"/>
        </w:rPr>
      </w:pPr>
    </w:p>
    <w:p w:rsidR="00BF522C" w:rsidRDefault="00BF522C" w:rsidP="00E67EB1">
      <w:pPr>
        <w:jc w:val="center"/>
        <w:rPr>
          <w:i/>
          <w:sz w:val="22"/>
          <w:szCs w:val="22"/>
        </w:rPr>
      </w:pPr>
    </w:p>
    <w:p w:rsidR="00BF522C" w:rsidRDefault="00BF522C" w:rsidP="00BF522C">
      <w:pPr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Tekst i grafiki</w:t>
      </w:r>
    </w:p>
    <w:p w:rsidR="00BF522C" w:rsidRPr="00BF578A" w:rsidRDefault="00BF522C" w:rsidP="00BF522C">
      <w:pPr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Henryk Rusewicz</w:t>
      </w:r>
    </w:p>
    <w:p w:rsidR="00CF1E46" w:rsidRDefault="00CF1E46"/>
    <w:sectPr w:rsidR="00CF1E46" w:rsidSect="00CF1E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67EB1"/>
    <w:rsid w:val="00261076"/>
    <w:rsid w:val="003400A3"/>
    <w:rsid w:val="004C0269"/>
    <w:rsid w:val="00505CE7"/>
    <w:rsid w:val="005B3C3B"/>
    <w:rsid w:val="008B6CBC"/>
    <w:rsid w:val="009134DF"/>
    <w:rsid w:val="00AA55AA"/>
    <w:rsid w:val="00BF522C"/>
    <w:rsid w:val="00C844D4"/>
    <w:rsid w:val="00CA0C05"/>
    <w:rsid w:val="00CF1E46"/>
    <w:rsid w:val="00CF3A17"/>
    <w:rsid w:val="00E6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C02244-77DF-486D-9D9F-5C96507A6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67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7E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7EB1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coordinates">
    <w:name w:val="coordinates"/>
    <w:basedOn w:val="Domylnaczcionkaakapitu"/>
    <w:rsid w:val="00E67EB1"/>
  </w:style>
  <w:style w:type="character" w:customStyle="1" w:styleId="geo-dms">
    <w:name w:val="geo-dms"/>
    <w:basedOn w:val="Domylnaczcionkaakapitu"/>
    <w:rsid w:val="00E67EB1"/>
  </w:style>
  <w:style w:type="character" w:customStyle="1" w:styleId="latitude">
    <w:name w:val="latitude"/>
    <w:basedOn w:val="Domylnaczcionkaakapitu"/>
    <w:rsid w:val="00E67EB1"/>
  </w:style>
  <w:style w:type="character" w:customStyle="1" w:styleId="longitude">
    <w:name w:val="longitude"/>
    <w:basedOn w:val="Domylnaczcionkaakapitu"/>
    <w:rsid w:val="00E67EB1"/>
  </w:style>
  <w:style w:type="table" w:styleId="Tabela-Siatka">
    <w:name w:val="Table Grid"/>
    <w:basedOn w:val="Standardowy"/>
    <w:uiPriority w:val="59"/>
    <w:rsid w:val="00BF5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271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h.rusewicz</dc:creator>
  <cp:keywords/>
  <dc:description/>
  <cp:lastModifiedBy>Heniu</cp:lastModifiedBy>
  <cp:revision>13</cp:revision>
  <dcterms:created xsi:type="dcterms:W3CDTF">2015-01-05T13:01:00Z</dcterms:created>
  <dcterms:modified xsi:type="dcterms:W3CDTF">2020-03-31T10:19:00Z</dcterms:modified>
</cp:coreProperties>
</file>